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19" w:rsidRPr="00B37309" w:rsidRDefault="00387919" w:rsidP="00387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919" w:rsidRPr="001B079F" w:rsidRDefault="00387919" w:rsidP="003879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7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-466090</wp:posOffset>
            </wp:positionV>
            <wp:extent cx="1476375" cy="1790700"/>
            <wp:effectExtent l="0" t="0" r="9525" b="0"/>
            <wp:wrapNone/>
            <wp:docPr id="34" name="Рисунок 34" descr="эски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скиз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Автономная </w:t>
      </w:r>
      <w:r w:rsidR="00023747" w:rsidRPr="001B079F">
        <w:rPr>
          <w:rFonts w:ascii="Times New Roman" w:hAnsi="Times New Roman" w:cs="Times New Roman"/>
          <w:b/>
          <w:bCs/>
          <w:sz w:val="24"/>
          <w:szCs w:val="24"/>
        </w:rPr>
        <w:t>неко</w:t>
      </w:r>
      <w:r w:rsidR="0002374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023747" w:rsidRPr="001B079F">
        <w:rPr>
          <w:rFonts w:ascii="Times New Roman" w:hAnsi="Times New Roman" w:cs="Times New Roman"/>
          <w:b/>
          <w:bCs/>
          <w:sz w:val="24"/>
          <w:szCs w:val="24"/>
        </w:rPr>
        <w:t>мерческая</w:t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</w:t>
      </w:r>
    </w:p>
    <w:p w:rsidR="00387919" w:rsidRPr="001B079F" w:rsidRDefault="00387919" w:rsidP="003879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ополнительного </w:t>
      </w:r>
      <w:r w:rsidR="00023747" w:rsidRPr="001B079F">
        <w:rPr>
          <w:rFonts w:ascii="Times New Roman" w:hAnsi="Times New Roman" w:cs="Times New Roman"/>
          <w:b/>
          <w:bCs/>
          <w:sz w:val="24"/>
          <w:szCs w:val="24"/>
        </w:rPr>
        <w:t>профессионального</w:t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:rsidR="00387919" w:rsidRPr="001B079F" w:rsidRDefault="00387919" w:rsidP="003879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          «Нижневартовский профориентационный </w:t>
      </w:r>
    </w:p>
    <w:p w:rsidR="00387919" w:rsidRPr="001B079F" w:rsidRDefault="00387919" w:rsidP="00387919">
      <w:pPr>
        <w:spacing w:line="240" w:lineRule="auto"/>
        <w:jc w:val="center"/>
        <w:rPr>
          <w:b/>
          <w:bCs/>
          <w:color w:val="333300"/>
          <w:sz w:val="24"/>
          <w:szCs w:val="24"/>
        </w:rPr>
      </w:pPr>
      <w:r w:rsidRPr="001B079F">
        <w:rPr>
          <w:rFonts w:ascii="Times New Roman" w:hAnsi="Times New Roman" w:cs="Times New Roman"/>
          <w:b/>
          <w:bCs/>
          <w:sz w:val="24"/>
          <w:szCs w:val="24"/>
        </w:rPr>
        <w:t>учебный центр</w:t>
      </w:r>
      <w:r w:rsidRPr="001B079F">
        <w:rPr>
          <w:b/>
          <w:bCs/>
          <w:color w:val="333300"/>
          <w:sz w:val="24"/>
          <w:szCs w:val="24"/>
        </w:rPr>
        <w:t>»</w:t>
      </w:r>
    </w:p>
    <w:p w:rsidR="00387919" w:rsidRDefault="0038791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919" w:rsidRDefault="0038791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919" w:rsidRDefault="0038791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C9" w:rsidRPr="00B37309" w:rsidRDefault="00B953C9" w:rsidP="003879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ПОЛОЖЕНИЕ</w:t>
      </w:r>
    </w:p>
    <w:p w:rsidR="00B953C9" w:rsidRPr="00B37309" w:rsidRDefault="00B953C9" w:rsidP="003879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3C9" w:rsidRPr="00B37309" w:rsidRDefault="00487F59" w:rsidP="003879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B953C9" w:rsidRPr="00B37309">
        <w:rPr>
          <w:rFonts w:ascii="Times New Roman" w:hAnsi="Times New Roman" w:cs="Times New Roman"/>
          <w:sz w:val="28"/>
          <w:szCs w:val="28"/>
        </w:rPr>
        <w:t>б организации итоговой аттестации при реализации дополнительных</w:t>
      </w:r>
    </w:p>
    <w:p w:rsidR="00B953C9" w:rsidRPr="00B37309" w:rsidRDefault="00B953C9" w:rsidP="003879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профессиональных программ</w:t>
      </w:r>
      <w:r w:rsidR="00487F59">
        <w:rPr>
          <w:rFonts w:ascii="Times New Roman" w:hAnsi="Times New Roman" w:cs="Times New Roman"/>
          <w:sz w:val="28"/>
          <w:szCs w:val="28"/>
        </w:rPr>
        <w:t>»</w:t>
      </w:r>
    </w:p>
    <w:p w:rsidR="00B953C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59" w:rsidRDefault="00487F5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59" w:rsidRDefault="00487F5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59" w:rsidRDefault="00487F5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59" w:rsidRDefault="00487F5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59" w:rsidRDefault="00487F5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59" w:rsidRDefault="00487F5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59" w:rsidRDefault="00487F5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59" w:rsidRDefault="00487F5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59" w:rsidRDefault="00487F5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59" w:rsidRDefault="00487F5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59" w:rsidRDefault="00487F5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59" w:rsidRDefault="00487F5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59" w:rsidRDefault="00487F5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59" w:rsidRDefault="00487F5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59" w:rsidRDefault="00487F5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59" w:rsidRDefault="00487F5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59" w:rsidRDefault="00487F5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59" w:rsidRDefault="00487F5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F59" w:rsidRDefault="00487F5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C9" w:rsidRPr="00517CDF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CD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953C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1.1 Данное положение разработано в соответствии с Федеральным законом от 29 декабря 2012 г. №273-ФЗ «Об образовании в Российской Федерации», приказом Министерства образования и науки Российской Федерации от 01 июля 2013 г. №499 «Об утверждении порядка организации иосуществления образовательной деятельности по дополнительным профессиональным программам». Уставом и локальным актами</w:t>
      </w:r>
      <w:r w:rsidR="00517CDF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дополнительного профессионального образования «Нижневартовский профориентационный учебный центр»</w:t>
      </w:r>
      <w:r w:rsidRPr="00B37309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Pr="00B37309">
        <w:rPr>
          <w:rFonts w:ascii="Times New Roman" w:hAnsi="Times New Roman" w:cs="Times New Roman"/>
          <w:sz w:val="28"/>
          <w:szCs w:val="28"/>
        </w:rPr>
        <w:t>).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1.2 Итоговая аттестация проводится на основе принципов объективности и независимости оценки качества подготовки </w:t>
      </w:r>
      <w:r w:rsidR="00517CDF">
        <w:rPr>
          <w:rFonts w:ascii="Times New Roman" w:hAnsi="Times New Roman" w:cs="Times New Roman"/>
          <w:sz w:val="28"/>
          <w:szCs w:val="28"/>
        </w:rPr>
        <w:t>слушателей</w:t>
      </w:r>
      <w:r w:rsidRPr="00B37309">
        <w:rPr>
          <w:rFonts w:ascii="Times New Roman" w:hAnsi="Times New Roman" w:cs="Times New Roman"/>
          <w:sz w:val="28"/>
          <w:szCs w:val="28"/>
        </w:rPr>
        <w:t>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1.3 Итоговая аттестация является обязательной для слушателей, завершающих обучение по дополнительной профессиональной программе (далее – ДПП) по профессиональной переподготовк</w:t>
      </w:r>
      <w:r w:rsidR="00517CDF">
        <w:rPr>
          <w:rFonts w:ascii="Times New Roman" w:hAnsi="Times New Roman" w:cs="Times New Roman"/>
          <w:sz w:val="28"/>
          <w:szCs w:val="28"/>
        </w:rPr>
        <w:t>е</w:t>
      </w:r>
      <w:r w:rsidRPr="00B37309">
        <w:rPr>
          <w:rFonts w:ascii="Times New Roman" w:hAnsi="Times New Roman" w:cs="Times New Roman"/>
          <w:sz w:val="28"/>
          <w:szCs w:val="28"/>
        </w:rPr>
        <w:t xml:space="preserve"> и повышения квалификации.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1.4 Итоговая аттестация представляет собой форму оценки степени и уровня освоения </w:t>
      </w:r>
      <w:r w:rsidR="00E359DD">
        <w:rPr>
          <w:rFonts w:ascii="Times New Roman" w:hAnsi="Times New Roman" w:cs="Times New Roman"/>
          <w:sz w:val="28"/>
          <w:szCs w:val="28"/>
        </w:rPr>
        <w:t>слушателем</w:t>
      </w:r>
      <w:r w:rsidRPr="00B37309">
        <w:rPr>
          <w:rFonts w:ascii="Times New Roman" w:hAnsi="Times New Roman" w:cs="Times New Roman"/>
          <w:sz w:val="28"/>
          <w:szCs w:val="28"/>
        </w:rPr>
        <w:t xml:space="preserve"> образовательной программы.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1.5 К итоговой аттестации допускается </w:t>
      </w:r>
      <w:r w:rsidR="00E359DD">
        <w:rPr>
          <w:rFonts w:ascii="Times New Roman" w:hAnsi="Times New Roman" w:cs="Times New Roman"/>
          <w:sz w:val="28"/>
          <w:szCs w:val="28"/>
        </w:rPr>
        <w:t>слушатель</w:t>
      </w:r>
      <w:r w:rsidRPr="00B37309">
        <w:rPr>
          <w:rFonts w:ascii="Times New Roman" w:hAnsi="Times New Roman" w:cs="Times New Roman"/>
          <w:sz w:val="28"/>
          <w:szCs w:val="28"/>
        </w:rPr>
        <w:t>, не имеющий академической задолженности и в полном объеме выполнивший учебный план или индивидуальный учебный план.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1.6 </w:t>
      </w:r>
      <w:r w:rsidR="00E359DD">
        <w:rPr>
          <w:rFonts w:ascii="Times New Roman" w:hAnsi="Times New Roman" w:cs="Times New Roman"/>
          <w:sz w:val="28"/>
          <w:szCs w:val="28"/>
        </w:rPr>
        <w:t>Слушатели</w:t>
      </w:r>
      <w:r w:rsidRPr="00B37309">
        <w:rPr>
          <w:rFonts w:ascii="Times New Roman" w:hAnsi="Times New Roman" w:cs="Times New Roman"/>
          <w:sz w:val="28"/>
          <w:szCs w:val="28"/>
        </w:rPr>
        <w:t>, не прошедшие итоговой аттестации или получившие на итоговой аттестации неудовлетворительные результаты, вправе пересдать итоговую аттестацию в течение 1 месяца и только один раз.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1.7 Не допускается взимание платы с </w:t>
      </w:r>
      <w:r w:rsidR="00E359DD">
        <w:rPr>
          <w:rFonts w:ascii="Times New Roman" w:hAnsi="Times New Roman" w:cs="Times New Roman"/>
          <w:sz w:val="28"/>
          <w:szCs w:val="28"/>
        </w:rPr>
        <w:t>слушателей</w:t>
      </w:r>
      <w:r w:rsidRPr="00B37309">
        <w:rPr>
          <w:rFonts w:ascii="Times New Roman" w:hAnsi="Times New Roman" w:cs="Times New Roman"/>
          <w:sz w:val="28"/>
          <w:szCs w:val="28"/>
        </w:rPr>
        <w:t xml:space="preserve"> за прохождение итоговой аттестации.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1.8</w:t>
      </w:r>
      <w:r w:rsidR="00E359DD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К</w:t>
      </w:r>
      <w:r w:rsidR="00E359DD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проведению</w:t>
      </w:r>
      <w:r w:rsidR="00E359DD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итоговой</w:t>
      </w:r>
      <w:r w:rsidR="00E359DD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аттестации</w:t>
      </w:r>
      <w:r w:rsidR="00E359DD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по</w:t>
      </w:r>
      <w:r w:rsidR="001A3F64">
        <w:rPr>
          <w:rFonts w:ascii="Times New Roman" w:hAnsi="Times New Roman" w:cs="Times New Roman"/>
          <w:sz w:val="28"/>
          <w:szCs w:val="28"/>
        </w:rPr>
        <w:t xml:space="preserve"> д</w:t>
      </w:r>
      <w:r w:rsidRPr="00B37309">
        <w:rPr>
          <w:rFonts w:ascii="Times New Roman" w:hAnsi="Times New Roman" w:cs="Times New Roman"/>
          <w:sz w:val="28"/>
          <w:szCs w:val="28"/>
        </w:rPr>
        <w:t>ополнительным</w:t>
      </w:r>
      <w:r w:rsidR="00E359DD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профессиональным программам профессиональной переподготовки привлекаются представители работодателей или их объединений.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lastRenderedPageBreak/>
        <w:t>1.9 Оценка качества освоения ДПП проводится в отношении соответствия результатов освоения программы заявленным целям и планируемым результатам обучения.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1.10 Слушатели, успешно прошедшие итоговую аттестацию, получают соответствующие документы о квалификации: удостоверение о повышении квалификации, диплом о профессиональной переподготовке.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1.11 Слушателям, не прошедшим итоговую аттестацию по уважительной причине (по медицинским показаниям или в других исключительных случаях, документально подтвержденных), переносятся сроки сдачи итоговой аттестации на основании личного заявления.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1.12 Слушателям, не прошедшим итоговую аттестацию или получившим на итоговой аттестации неудовлетворительные результаты, выдается справка об обучении (Приложение 1).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1.13 К итоговой аттестации допускается слушатель, не имеющий задолженности и в полном объеме выполнивший учебный план по ДПП.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1.14 По результатам итоговой аттестации издается приказ об отчислении слушателя и о выдаче документа о квалификации (удостоверения о повышении квалификации, диплома о профессиональной переподготовк</w:t>
      </w:r>
      <w:r w:rsidR="00E359DD">
        <w:rPr>
          <w:rFonts w:ascii="Times New Roman" w:hAnsi="Times New Roman" w:cs="Times New Roman"/>
          <w:sz w:val="28"/>
          <w:szCs w:val="28"/>
        </w:rPr>
        <w:t>е</w:t>
      </w:r>
      <w:r w:rsidRPr="00B37309">
        <w:rPr>
          <w:rFonts w:ascii="Times New Roman" w:hAnsi="Times New Roman" w:cs="Times New Roman"/>
          <w:sz w:val="28"/>
          <w:szCs w:val="28"/>
        </w:rPr>
        <w:t>).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2 Итоговая аттестация при реализации программ повышения квалификации</w:t>
      </w:r>
      <w:r w:rsidR="001A3F64">
        <w:rPr>
          <w:rFonts w:ascii="Times New Roman" w:hAnsi="Times New Roman" w:cs="Times New Roman"/>
          <w:sz w:val="28"/>
          <w:szCs w:val="28"/>
        </w:rPr>
        <w:t>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2.1 Реализация программ повышения квалификации завершается итоговой аттестацией в виде междисциплинарного экзамена или зачета в соответствии с учебным планом ДПП.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2.2 Для проведения междисциплинарного экзамена или зачета Итоговая аттестационная комиссия не создается. Итоговую аттестацию проводит преподаватель, читающий основные дисциплины программы повышения квалификации.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2.3 Решение по результатам проведения междисциплинарного экзамена или зачета оформляется ведомостью (Приложение 2).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3 Итоговая аттестация при реализации программ профессиональной переподготовки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lastRenderedPageBreak/>
        <w:t>3.1 Итоговая аттестация слушателей по программам профессиональной переподготовки проходит в виде итогового аттестационного экзамена.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3.2 При сдаче итогового аттестационного экзамена слушатели должны показать свою способность и умение, опираясь на полученные знания,</w:t>
      </w:r>
      <w:r w:rsidR="00E359DD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сформированные умения,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аргументировать и защищать свою точку зрения.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3.3 Председатель итоговой аттестационной комиссии утверждается учредителем </w:t>
      </w:r>
      <w:r w:rsidR="001A3F64">
        <w:rPr>
          <w:rFonts w:ascii="Times New Roman" w:hAnsi="Times New Roman" w:cs="Times New Roman"/>
          <w:sz w:val="28"/>
          <w:szCs w:val="28"/>
        </w:rPr>
        <w:t>АНО ДПО «НПУЦ»</w:t>
      </w:r>
      <w:r w:rsidRPr="00B37309">
        <w:rPr>
          <w:rFonts w:ascii="Times New Roman" w:hAnsi="Times New Roman" w:cs="Times New Roman"/>
          <w:sz w:val="28"/>
          <w:szCs w:val="28"/>
        </w:rPr>
        <w:t xml:space="preserve"> на календарный год.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3.4 Дата, время проведения итогового аттестационного экзамена и состав итоговой аттестационной комиссии утверждается приказом </w:t>
      </w:r>
      <w:r>
        <w:rPr>
          <w:rFonts w:ascii="Times New Roman" w:hAnsi="Times New Roman" w:cs="Times New Roman"/>
          <w:sz w:val="28"/>
          <w:szCs w:val="28"/>
        </w:rPr>
        <w:t>директораАНО ДПО «НПУЦ»</w:t>
      </w:r>
      <w:r w:rsidRPr="00B37309">
        <w:rPr>
          <w:rFonts w:ascii="Times New Roman" w:hAnsi="Times New Roman" w:cs="Times New Roman"/>
          <w:sz w:val="28"/>
          <w:szCs w:val="28"/>
        </w:rPr>
        <w:t xml:space="preserve"> не позднее, чем за 30 дней до проведения экзамена.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3.5 Председателем итоговой аттестационной комиссии по программам профессиональной переподготовки определяется лицо, неработающее в образовательной организации из числа ведущих специалистов предприятий, организаций и учреждений, по профилю осваиваемой слушателями программы.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Председатель организует и контролирует деятельность итоговой аттестационной комиссии, обеспечивает единство требований, предъявляемых к слушателям.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3.6 Состав итоговых аттестационных комиссий по программе профессиональной переподготовки формируется из числа лиц, приглашаемых из сторонних организаций: специалистов предприятий, учреждений и организацией по профилю осваиваемой слушателями программы, ведущих преподавателей и научных работников других образовательных организаций, а также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Pr="00B37309">
        <w:rPr>
          <w:rFonts w:ascii="Times New Roman" w:hAnsi="Times New Roman" w:cs="Times New Roman"/>
          <w:sz w:val="28"/>
          <w:szCs w:val="28"/>
        </w:rPr>
        <w:t>. Количественный сос</w:t>
      </w:r>
      <w:r w:rsidR="001A3F64">
        <w:rPr>
          <w:rFonts w:ascii="Times New Roman" w:hAnsi="Times New Roman" w:cs="Times New Roman"/>
          <w:sz w:val="28"/>
          <w:szCs w:val="28"/>
        </w:rPr>
        <w:t>тав не должен быть меньше, чем 3</w:t>
      </w:r>
      <w:r w:rsidRPr="00B3730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A3F64">
        <w:rPr>
          <w:rFonts w:ascii="Times New Roman" w:hAnsi="Times New Roman" w:cs="Times New Roman"/>
          <w:sz w:val="28"/>
          <w:szCs w:val="28"/>
        </w:rPr>
        <w:t>а</w:t>
      </w:r>
      <w:r w:rsidRPr="00B37309">
        <w:rPr>
          <w:rFonts w:ascii="Times New Roman" w:hAnsi="Times New Roman" w:cs="Times New Roman"/>
          <w:sz w:val="28"/>
          <w:szCs w:val="28"/>
        </w:rPr>
        <w:t>, включая председателя итоговой аттестационной комиссии и секретаря.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3.7 Решение Итоговой аттестационной комиссий принимается на закрытых заседаниях простым большинством голосов членов комиссий, участвующих в заседании. При равном числе голосов голос председателя является решающим. </w:t>
      </w:r>
      <w:r w:rsidRPr="00B37309">
        <w:rPr>
          <w:rFonts w:ascii="Times New Roman" w:hAnsi="Times New Roman" w:cs="Times New Roman"/>
          <w:sz w:val="28"/>
          <w:szCs w:val="28"/>
        </w:rPr>
        <w:lastRenderedPageBreak/>
        <w:t>Решение комиссий принимается непосредственно на заседании и сообщается слушателю.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3.8 Заседания итоговых аттестационных комиссий оформляются протоколами (Приложение 3).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3.9 Протоколы заседаний итоговых аттестационных комиссий подписываются председателем аттестационной комиссии, секретарем итоговойаттестационной комиссии и хранятся в архиве </w:t>
      </w: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Pr="00B37309">
        <w:rPr>
          <w:rFonts w:ascii="Times New Roman" w:hAnsi="Times New Roman" w:cs="Times New Roman"/>
          <w:sz w:val="28"/>
          <w:szCs w:val="28"/>
        </w:rPr>
        <w:t xml:space="preserve"> согласно номенклатуре дел.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3.10 После завершения аттестации председатель оформляет отчет о работе комиссии (Приложение 4).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4 Критерии оценки освоения обучающимися дополнительной профессиональной программы</w:t>
      </w:r>
      <w:r w:rsidR="00793A46">
        <w:rPr>
          <w:rFonts w:ascii="Times New Roman" w:hAnsi="Times New Roman" w:cs="Times New Roman"/>
          <w:sz w:val="28"/>
          <w:szCs w:val="28"/>
        </w:rPr>
        <w:t>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4.1 По результатам междисциплинарного зачета выставляются отметки по двухбалльной («удовлетворительно» («зачтено»), «неудовлетворительно» («незачтено») или пятибалльной системе («отлично», «хорошо», «удовлетворительно», «неудовлетворительно»).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Отметки за экзамены и итоговые аттестационные экзамены выставляются по пятибалльной системе («отлично», «хорошо», «удовлетворительно», «неудовлетворительно»).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Отметка «неудовлетворительно» ставится если: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– при ответе обнаруживается отсутствие владение материалом в объеме изучаемой образовательной программы;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– при раскрытии особенностей развития тех или иных профессиональных идей не используются материалы современных источников;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– представление профессиональной деятельности не рассматривается в контексте собственного профессионального опыта, практики его организации;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– при ответе на вопросы не дается трактовка основных понятий, при их употреблении не указывается авторство;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– ответы на вопросы не имеют логически выстроенного характера, не используются такие мыслительные операции как сравнение, анализ и обобщение.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lastRenderedPageBreak/>
        <w:t>Отметка «удовлетворительно» ставится если: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– в ответах на вопросы при раскрытии содержания вопросов недостаточно раскрываются и анализируются основные противоречия и проблемы;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– при раскрытии особенностей развития тех или иных профессиональных идей, а также описания профессиональной деятельности недостаточно используются материалы современных пособий и первоисточников, допускаются фактические ошибки;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– представление профессиональной деятельности частично (не в полном объеме) рассматривается в контексте собственного профессионального опыта, практики его организации;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– при ответе используется терминология и дается её определение без ссылки на авторов (теоретиков и практиков);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– ответы на вопросы не имеют логически выстроенного характера, редко используются такие мыслительные операции как сравнение, анализ и обобщение;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–  личная точка зрения слушателя носит формальный характер без умения</w:t>
      </w:r>
      <w:r w:rsidR="00793A46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обосновывать и доказывать.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Отметка «хорошо» ставится если: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– ответы на вопросы частично носят проблемный характер, при раскрытии особенностей развития тех или иных профессиональных идей, а также описании профессиональной деятельности используются материалы современных пособий и первоисточников;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– при ответе используется терминология, соответствующая конкретному периоду развития теории и практики профессиональной деятельности, где определение того или иного понятия формулируется без знания контекста его развития в системе профессионального понятийного аппарата;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– ответы на вопрос не имеют логически выстроенного характера, но используется такие мыслительные операции как сравнение, анализ и обобщение;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– имеется личная точка зрения слушателя, основанная на фактическом и проблемном материале, приобретенной на лекционных, семинарских, практических занятиях и в результате самостоятельной работы.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Отметка «отлично» ставится если: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lastRenderedPageBreak/>
        <w:t>– ответы на вопросы носят проблемный характер, при раскрытии особенностей развития тех или иных профессиональных идей, их описания используются материалы современных учебных пособий и первоисточников;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– при ответе используется терминология, соответствующая конкретному периоду развития теории и практики и четко формулируется определение, основанное на понимании контекста из появления данного термина в системе понятийного аппрета;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– ответы на вопрос имеют логически выстроенный характер, часто используются такие мыслительные операции как сравнение, анализ и обобщение;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– ярко выражена личная точка зрения слушателя, при обязательном владении фактическим и проблемным материалом, полученным на лекционных, практических, семинарских и в результате самостоятельной работы.</w:t>
      </w:r>
    </w:p>
    <w:p w:rsidR="006A4462" w:rsidRDefault="006A4462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2" w:rsidRDefault="006A4462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2" w:rsidRDefault="006A4462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2" w:rsidRDefault="006A4462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2" w:rsidRDefault="006A4462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2" w:rsidRDefault="006A4462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2" w:rsidRDefault="006A4462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2" w:rsidRDefault="006A4462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2" w:rsidRDefault="006A4462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2" w:rsidRDefault="006A4462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2" w:rsidRDefault="006A4462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2" w:rsidRDefault="006A4462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2" w:rsidRDefault="006A4462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2" w:rsidRDefault="006A4462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2" w:rsidRDefault="006A4462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2" w:rsidRDefault="006A4462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2" w:rsidRDefault="006A4462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2" w:rsidRDefault="006A4462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2" w:rsidRDefault="006A4462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919" w:rsidRPr="00B37309" w:rsidRDefault="00387919" w:rsidP="00387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919" w:rsidRPr="001B079F" w:rsidRDefault="00387919" w:rsidP="003879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7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-466090</wp:posOffset>
            </wp:positionV>
            <wp:extent cx="1476375" cy="1790700"/>
            <wp:effectExtent l="0" t="0" r="9525" b="0"/>
            <wp:wrapNone/>
            <wp:docPr id="4" name="Рисунок 4" descr="эски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скиз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Автономная </w:t>
      </w:r>
      <w:r w:rsidR="00023747" w:rsidRPr="001B079F">
        <w:rPr>
          <w:rFonts w:ascii="Times New Roman" w:hAnsi="Times New Roman" w:cs="Times New Roman"/>
          <w:b/>
          <w:bCs/>
          <w:sz w:val="24"/>
          <w:szCs w:val="24"/>
        </w:rPr>
        <w:t>неко</w:t>
      </w:r>
      <w:r w:rsidR="0002374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023747" w:rsidRPr="001B079F">
        <w:rPr>
          <w:rFonts w:ascii="Times New Roman" w:hAnsi="Times New Roman" w:cs="Times New Roman"/>
          <w:b/>
          <w:bCs/>
          <w:sz w:val="24"/>
          <w:szCs w:val="24"/>
        </w:rPr>
        <w:t>мерческая</w:t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</w:t>
      </w:r>
    </w:p>
    <w:p w:rsidR="00387919" w:rsidRPr="001B079F" w:rsidRDefault="00387919" w:rsidP="003879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ополнительного </w:t>
      </w:r>
      <w:r w:rsidR="00023747" w:rsidRPr="001B079F">
        <w:rPr>
          <w:rFonts w:ascii="Times New Roman" w:hAnsi="Times New Roman" w:cs="Times New Roman"/>
          <w:b/>
          <w:bCs/>
          <w:sz w:val="24"/>
          <w:szCs w:val="24"/>
        </w:rPr>
        <w:t>профессионального</w:t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:rsidR="00387919" w:rsidRPr="001B079F" w:rsidRDefault="00387919" w:rsidP="003879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          «Нижневартовский профориентационный </w:t>
      </w:r>
    </w:p>
    <w:p w:rsidR="00387919" w:rsidRPr="001B079F" w:rsidRDefault="00387919" w:rsidP="00387919">
      <w:pPr>
        <w:spacing w:line="240" w:lineRule="auto"/>
        <w:jc w:val="center"/>
        <w:rPr>
          <w:b/>
          <w:bCs/>
          <w:color w:val="333300"/>
          <w:sz w:val="24"/>
          <w:szCs w:val="24"/>
        </w:rPr>
      </w:pPr>
      <w:r w:rsidRPr="001B079F">
        <w:rPr>
          <w:rFonts w:ascii="Times New Roman" w:hAnsi="Times New Roman" w:cs="Times New Roman"/>
          <w:b/>
          <w:bCs/>
          <w:sz w:val="24"/>
          <w:szCs w:val="24"/>
        </w:rPr>
        <w:t>учебный центр</w:t>
      </w:r>
      <w:r w:rsidRPr="001B079F">
        <w:rPr>
          <w:b/>
          <w:bCs/>
          <w:color w:val="333300"/>
          <w:sz w:val="24"/>
          <w:szCs w:val="24"/>
        </w:rPr>
        <w:t>»</w:t>
      </w:r>
    </w:p>
    <w:p w:rsidR="006A4462" w:rsidRPr="006A4462" w:rsidRDefault="006A4462" w:rsidP="006A4462">
      <w:pPr>
        <w:spacing w:after="0" w:line="240" w:lineRule="auto"/>
        <w:jc w:val="right"/>
        <w:rPr>
          <w:rFonts w:ascii="Times New Roman" w:hAnsi="Times New Roman" w:cs="Times New Roman"/>
          <w:bCs/>
          <w:color w:val="333300"/>
          <w:sz w:val="24"/>
          <w:szCs w:val="24"/>
        </w:rPr>
      </w:pPr>
      <w:r w:rsidRPr="006A4462">
        <w:rPr>
          <w:rFonts w:ascii="Times New Roman" w:hAnsi="Times New Roman" w:cs="Times New Roman"/>
          <w:sz w:val="24"/>
          <w:szCs w:val="24"/>
        </w:rPr>
        <w:t>6286011, г. Нижневартовск, ул. Мира, дом 63, офис 22 тел. (3466) 55-21-98</w:t>
      </w:r>
    </w:p>
    <w:p w:rsidR="006A4462" w:rsidRPr="006A4462" w:rsidRDefault="006A4462" w:rsidP="006A4462">
      <w:pPr>
        <w:spacing w:after="0" w:line="240" w:lineRule="auto"/>
        <w:jc w:val="right"/>
        <w:rPr>
          <w:rFonts w:ascii="Times New Roman" w:hAnsi="Times New Roman" w:cs="Times New Roman"/>
          <w:bCs/>
          <w:color w:val="333300"/>
          <w:sz w:val="24"/>
          <w:szCs w:val="24"/>
        </w:rPr>
      </w:pPr>
      <w:r w:rsidRPr="006A4462">
        <w:rPr>
          <w:rFonts w:ascii="Times New Roman" w:hAnsi="Times New Roman" w:cs="Times New Roman"/>
          <w:bCs/>
          <w:color w:val="333300"/>
          <w:sz w:val="24"/>
          <w:szCs w:val="24"/>
        </w:rPr>
        <w:t xml:space="preserve">Уральский Ф-Л,ПАО «Промсвязьбанк»  г. Екатеринбург </w:t>
      </w:r>
    </w:p>
    <w:p w:rsidR="006A4462" w:rsidRPr="006A4462" w:rsidRDefault="006A4462" w:rsidP="006A4462">
      <w:pPr>
        <w:spacing w:after="0" w:line="240" w:lineRule="auto"/>
        <w:jc w:val="right"/>
        <w:rPr>
          <w:rFonts w:ascii="Times New Roman" w:hAnsi="Times New Roman" w:cs="Times New Roman"/>
          <w:bCs/>
          <w:color w:val="333300"/>
          <w:sz w:val="24"/>
          <w:szCs w:val="24"/>
        </w:rPr>
      </w:pPr>
      <w:r w:rsidRPr="006A4462">
        <w:rPr>
          <w:rFonts w:ascii="Times New Roman" w:hAnsi="Times New Roman" w:cs="Times New Roman"/>
          <w:bCs/>
          <w:color w:val="333300"/>
          <w:sz w:val="24"/>
          <w:szCs w:val="24"/>
        </w:rPr>
        <w:t xml:space="preserve">БИК </w:t>
      </w:r>
      <w:r w:rsidRPr="006A4462">
        <w:rPr>
          <w:rFonts w:ascii="Times New Roman" w:hAnsi="Times New Roman" w:cs="Times New Roman"/>
          <w:sz w:val="24"/>
          <w:szCs w:val="24"/>
        </w:rPr>
        <w:t>046577975</w:t>
      </w:r>
    </w:p>
    <w:p w:rsidR="006A4462" w:rsidRPr="006A4462" w:rsidRDefault="006A4462" w:rsidP="006A4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462">
        <w:rPr>
          <w:rFonts w:ascii="Times New Roman" w:hAnsi="Times New Roman" w:cs="Times New Roman"/>
          <w:bCs/>
          <w:color w:val="333300"/>
          <w:sz w:val="24"/>
          <w:szCs w:val="24"/>
        </w:rPr>
        <w:t>к/с</w:t>
      </w:r>
      <w:r w:rsidRPr="006A4462">
        <w:rPr>
          <w:rFonts w:ascii="Times New Roman" w:hAnsi="Times New Roman" w:cs="Times New Roman"/>
          <w:sz w:val="24"/>
          <w:szCs w:val="24"/>
        </w:rPr>
        <w:t>30101810500000000975</w:t>
      </w:r>
    </w:p>
    <w:p w:rsidR="006A4462" w:rsidRPr="006A4462" w:rsidRDefault="006A4462" w:rsidP="006A4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462">
        <w:rPr>
          <w:rFonts w:ascii="Times New Roman" w:hAnsi="Times New Roman" w:cs="Times New Roman"/>
          <w:bCs/>
          <w:color w:val="333300"/>
          <w:sz w:val="24"/>
          <w:szCs w:val="24"/>
        </w:rPr>
        <w:t xml:space="preserve">Р/с </w:t>
      </w:r>
      <w:r w:rsidRPr="006A4462">
        <w:rPr>
          <w:rFonts w:ascii="Times New Roman" w:hAnsi="Times New Roman" w:cs="Times New Roman"/>
          <w:sz w:val="24"/>
          <w:szCs w:val="24"/>
        </w:rPr>
        <w:t>40703810905000000204</w:t>
      </w:r>
    </w:p>
    <w:p w:rsidR="00B953C9" w:rsidRPr="00B37309" w:rsidRDefault="006A4462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C9" w:rsidRPr="00B37309" w:rsidRDefault="00B953C9" w:rsidP="006A44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СПРАВКА ОБ ОБУЧЕНИИ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«____» ____________20____г.</w:t>
      </w:r>
      <w:r w:rsidRPr="00B37309">
        <w:rPr>
          <w:rFonts w:ascii="Times New Roman" w:hAnsi="Times New Roman" w:cs="Times New Roman"/>
          <w:sz w:val="28"/>
          <w:szCs w:val="28"/>
        </w:rPr>
        <w:tab/>
      </w:r>
      <w:r w:rsidR="0002374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37309">
        <w:rPr>
          <w:rFonts w:ascii="Times New Roman" w:hAnsi="Times New Roman" w:cs="Times New Roman"/>
          <w:sz w:val="28"/>
          <w:szCs w:val="28"/>
        </w:rPr>
        <w:t>№_____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Настоящим подтверждается, что __________________________, обучаясь</w:t>
      </w:r>
    </w:p>
    <w:p w:rsidR="00B953C9" w:rsidRPr="00B37309" w:rsidRDefault="00793A46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4462">
        <w:rPr>
          <w:rFonts w:ascii="Times New Roman" w:hAnsi="Times New Roman" w:cs="Times New Roman"/>
          <w:sz w:val="28"/>
          <w:szCs w:val="28"/>
        </w:rPr>
        <w:t xml:space="preserve"> </w:t>
      </w:r>
      <w:r w:rsidR="00B953C9">
        <w:rPr>
          <w:rFonts w:ascii="Times New Roman" w:hAnsi="Times New Roman" w:cs="Times New Roman"/>
          <w:sz w:val="28"/>
          <w:szCs w:val="28"/>
        </w:rPr>
        <w:t>АНО ДПО «НПУЦ»</w:t>
      </w:r>
      <w:r w:rsidR="00B953C9" w:rsidRPr="00B37309">
        <w:rPr>
          <w:rFonts w:ascii="Times New Roman" w:hAnsi="Times New Roman" w:cs="Times New Roman"/>
          <w:sz w:val="28"/>
          <w:szCs w:val="28"/>
        </w:rPr>
        <w:t xml:space="preserve"> в период с «_____» ____________ 20____г. по «_____» _________ 20_____г. освоил(а) учебный план по дополнительной профессиональной программе профессиональной переподготовки «________________________». 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Отчислен(а) приказом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B37309">
        <w:rPr>
          <w:rFonts w:ascii="Times New Roman" w:hAnsi="Times New Roman" w:cs="Times New Roman"/>
          <w:sz w:val="28"/>
          <w:szCs w:val="28"/>
        </w:rPr>
        <w:t xml:space="preserve"> №____ от «____» __________20___ года по причине _________________________________________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Справка выдана для предъявления ____________________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  <w:gridCol w:w="3420"/>
      </w:tblGrid>
      <w:tr w:rsidR="00B953C9" w:rsidRPr="00B37309" w:rsidTr="002D359C">
        <w:trPr>
          <w:trHeight w:val="322"/>
        </w:trPr>
        <w:tc>
          <w:tcPr>
            <w:tcW w:w="5880" w:type="dxa"/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3C9" w:rsidRPr="00B37309" w:rsidTr="002D359C">
        <w:trPr>
          <w:trHeight w:val="418"/>
        </w:trPr>
        <w:tc>
          <w:tcPr>
            <w:tcW w:w="5880" w:type="dxa"/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2" w:rsidRDefault="006A4462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2" w:rsidRDefault="006A4462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62" w:rsidRDefault="006A4462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919" w:rsidRPr="00B37309" w:rsidRDefault="00387919" w:rsidP="00387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919" w:rsidRPr="001B079F" w:rsidRDefault="00387919" w:rsidP="003879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7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-466090</wp:posOffset>
            </wp:positionV>
            <wp:extent cx="1476375" cy="1790700"/>
            <wp:effectExtent l="0" t="0" r="9525" b="0"/>
            <wp:wrapNone/>
            <wp:docPr id="5" name="Рисунок 5" descr="эски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скиз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>Автономная неко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>мереческая организация</w:t>
      </w:r>
    </w:p>
    <w:p w:rsidR="00387919" w:rsidRPr="001B079F" w:rsidRDefault="00387919" w:rsidP="003879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>ополнительного професионального образования</w:t>
      </w:r>
    </w:p>
    <w:p w:rsidR="00387919" w:rsidRPr="001B079F" w:rsidRDefault="00387919" w:rsidP="003879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          «Нижневартовский профориентационный </w:t>
      </w:r>
    </w:p>
    <w:p w:rsidR="00387919" w:rsidRPr="001B079F" w:rsidRDefault="00387919" w:rsidP="00387919">
      <w:pPr>
        <w:spacing w:line="240" w:lineRule="auto"/>
        <w:jc w:val="center"/>
        <w:rPr>
          <w:b/>
          <w:bCs/>
          <w:color w:val="333300"/>
          <w:sz w:val="24"/>
          <w:szCs w:val="24"/>
        </w:rPr>
      </w:pPr>
      <w:r w:rsidRPr="001B079F">
        <w:rPr>
          <w:rFonts w:ascii="Times New Roman" w:hAnsi="Times New Roman" w:cs="Times New Roman"/>
          <w:b/>
          <w:bCs/>
          <w:sz w:val="24"/>
          <w:szCs w:val="24"/>
        </w:rPr>
        <w:t>учебный центр</w:t>
      </w:r>
      <w:r w:rsidRPr="001B079F">
        <w:rPr>
          <w:b/>
          <w:bCs/>
          <w:color w:val="333300"/>
          <w:sz w:val="24"/>
          <w:szCs w:val="24"/>
        </w:rPr>
        <w:t>»</w:t>
      </w:r>
    </w:p>
    <w:p w:rsidR="00B953C9" w:rsidRPr="00B37309" w:rsidRDefault="00B953C9" w:rsidP="006A44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3C9" w:rsidRPr="00B37309" w:rsidRDefault="00B953C9" w:rsidP="006A44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ВЕДОМОСТЬ</w:t>
      </w:r>
    </w:p>
    <w:p w:rsidR="00B953C9" w:rsidRPr="00B37309" w:rsidRDefault="00B953C9" w:rsidP="006A44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итоговой аттестации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«_____»____________ 20_____г.</w:t>
      </w:r>
    </w:p>
    <w:p w:rsidR="00B953C9" w:rsidRPr="00B37309" w:rsidRDefault="00B953C9" w:rsidP="006A4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Программа повышения квалификации </w:t>
      </w:r>
    </w:p>
    <w:p w:rsidR="006A4462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Объем программы _______ час.</w:t>
      </w:r>
      <w:r w:rsidRPr="00B37309">
        <w:rPr>
          <w:rFonts w:ascii="Times New Roman" w:hAnsi="Times New Roman" w:cs="Times New Roman"/>
          <w:sz w:val="28"/>
          <w:szCs w:val="28"/>
        </w:rPr>
        <w:tab/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Срок обучения ________________________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Вид итоговой аттестации: ____________</w:t>
      </w:r>
      <w:r w:rsidR="006A4462">
        <w:rPr>
          <w:rFonts w:ascii="Times New Roman" w:hAnsi="Times New Roman" w:cs="Times New Roman"/>
          <w:sz w:val="28"/>
          <w:szCs w:val="28"/>
        </w:rPr>
        <w:t>___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(экзамен, зачет)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800"/>
        <w:gridCol w:w="2460"/>
        <w:gridCol w:w="1920"/>
      </w:tblGrid>
      <w:tr w:rsidR="00B953C9" w:rsidRPr="00B37309" w:rsidTr="006A4462">
        <w:trPr>
          <w:trHeight w:val="3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6A44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6A44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6A4462" w:rsidP="006A44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B953C9" w:rsidRPr="00B37309" w:rsidTr="006A4462">
        <w:trPr>
          <w:trHeight w:val="4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6A4462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953C9" w:rsidRPr="00B37309" w:rsidRDefault="00B953C9" w:rsidP="006A44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3C9" w:rsidRPr="00B37309" w:rsidTr="006A4462">
        <w:trPr>
          <w:trHeight w:val="41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3C9" w:rsidRPr="00B37309" w:rsidTr="006A4462">
        <w:trPr>
          <w:trHeight w:val="15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3C9" w:rsidRPr="00B37309" w:rsidTr="006A4462">
        <w:trPr>
          <w:trHeight w:val="42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3C9" w:rsidRPr="00B37309" w:rsidTr="006A4462">
        <w:trPr>
          <w:trHeight w:val="41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3C9" w:rsidRPr="00B37309" w:rsidTr="006A4462">
        <w:trPr>
          <w:trHeight w:val="42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953C9" w:rsidRPr="00B37309">
          <w:pgSz w:w="11900" w:h="16838"/>
          <w:pgMar w:top="1110" w:right="1006" w:bottom="454" w:left="1020" w:header="0" w:footer="0" w:gutter="0"/>
          <w:cols w:space="720" w:equalWidth="0">
            <w:col w:w="9880"/>
          </w:cols>
        </w:sectPr>
      </w:pP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953C9" w:rsidRPr="00B37309">
          <w:type w:val="continuous"/>
          <w:pgSz w:w="11900" w:h="16838"/>
          <w:pgMar w:top="1110" w:right="1006" w:bottom="454" w:left="1020" w:header="0" w:footer="0" w:gutter="0"/>
          <w:cols w:num="3" w:space="720" w:equalWidth="0">
            <w:col w:w="3640" w:space="720"/>
            <w:col w:w="2120" w:space="720"/>
            <w:col w:w="2680"/>
          </w:cols>
        </w:sectPr>
      </w:pP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</w:t>
      </w:r>
      <w:r w:rsidR="006A4462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B37309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387919" w:rsidRPr="00B37309" w:rsidRDefault="0038791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953C9" w:rsidRPr="00B37309">
          <w:type w:val="continuous"/>
          <w:pgSz w:w="11900" w:h="16838"/>
          <w:pgMar w:top="1110" w:right="1006" w:bottom="454" w:left="1020" w:header="0" w:footer="0" w:gutter="0"/>
          <w:cols w:num="2" w:space="720" w:equalWidth="0">
            <w:col w:w="6960" w:space="720"/>
            <w:col w:w="2200"/>
          </w:cols>
        </w:sectPr>
      </w:pPr>
    </w:p>
    <w:p w:rsidR="00387919" w:rsidRPr="00B37309" w:rsidRDefault="00387919" w:rsidP="00387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919" w:rsidRPr="001B079F" w:rsidRDefault="00387919" w:rsidP="003879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7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54B16025" wp14:editId="33C24F66">
            <wp:simplePos x="0" y="0"/>
            <wp:positionH relativeFrom="column">
              <wp:posOffset>-403860</wp:posOffset>
            </wp:positionH>
            <wp:positionV relativeFrom="paragraph">
              <wp:posOffset>-466090</wp:posOffset>
            </wp:positionV>
            <wp:extent cx="1476375" cy="1790700"/>
            <wp:effectExtent l="0" t="0" r="9525" b="0"/>
            <wp:wrapNone/>
            <wp:docPr id="6" name="Рисунок 6" descr="эски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скиз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Автономная </w:t>
      </w:r>
      <w:r w:rsidR="00023747" w:rsidRPr="001B079F">
        <w:rPr>
          <w:rFonts w:ascii="Times New Roman" w:hAnsi="Times New Roman" w:cs="Times New Roman"/>
          <w:b/>
          <w:bCs/>
          <w:sz w:val="24"/>
          <w:szCs w:val="24"/>
        </w:rPr>
        <w:t>неко</w:t>
      </w:r>
      <w:r w:rsidR="0002374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023747" w:rsidRPr="001B079F">
        <w:rPr>
          <w:rFonts w:ascii="Times New Roman" w:hAnsi="Times New Roman" w:cs="Times New Roman"/>
          <w:b/>
          <w:bCs/>
          <w:sz w:val="24"/>
          <w:szCs w:val="24"/>
        </w:rPr>
        <w:t>мерческая</w:t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</w:t>
      </w:r>
    </w:p>
    <w:p w:rsidR="00387919" w:rsidRPr="001B079F" w:rsidRDefault="00387919" w:rsidP="003879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ополнительного </w:t>
      </w:r>
      <w:r w:rsidR="00023747" w:rsidRPr="001B079F">
        <w:rPr>
          <w:rFonts w:ascii="Times New Roman" w:hAnsi="Times New Roman" w:cs="Times New Roman"/>
          <w:b/>
          <w:bCs/>
          <w:sz w:val="24"/>
          <w:szCs w:val="24"/>
        </w:rPr>
        <w:t>профессионального</w:t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:rsidR="00387919" w:rsidRPr="001B079F" w:rsidRDefault="00387919" w:rsidP="003879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          «Нижневартовский профориентационный </w:t>
      </w:r>
    </w:p>
    <w:p w:rsidR="00387919" w:rsidRPr="001B079F" w:rsidRDefault="00387919" w:rsidP="00387919">
      <w:pPr>
        <w:spacing w:line="240" w:lineRule="auto"/>
        <w:jc w:val="center"/>
        <w:rPr>
          <w:b/>
          <w:bCs/>
          <w:color w:val="333300"/>
          <w:sz w:val="24"/>
          <w:szCs w:val="24"/>
        </w:rPr>
      </w:pPr>
      <w:r w:rsidRPr="001B079F">
        <w:rPr>
          <w:rFonts w:ascii="Times New Roman" w:hAnsi="Times New Roman" w:cs="Times New Roman"/>
          <w:b/>
          <w:bCs/>
          <w:sz w:val="24"/>
          <w:szCs w:val="24"/>
        </w:rPr>
        <w:t>учебный центр</w:t>
      </w:r>
      <w:r w:rsidRPr="001B079F">
        <w:rPr>
          <w:b/>
          <w:bCs/>
          <w:color w:val="333300"/>
          <w:sz w:val="24"/>
          <w:szCs w:val="24"/>
        </w:rPr>
        <w:t>»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C9" w:rsidRPr="00B37309" w:rsidRDefault="00B953C9" w:rsidP="000237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ПРОТОКОЛ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Итогового аттестационного экзамена по дополнительной профессиональной программе профессиональной переподготовки «__________________________»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Дата «_____» __________ 20_____ г. Начало ____ час. _____ мин. Окончание ____ час. _____ мин.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Число слушателей ___________, явилось _____ чел, не явилось ______ чел. Ф.И.О. не явившихся________________________________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Итоги: «отл.» -____, «хор.» -_____, «уд.» -_____, «неуд.» -_____, ср. балл. - _____.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40"/>
        <w:gridCol w:w="2480"/>
        <w:gridCol w:w="2500"/>
      </w:tblGrid>
      <w:tr w:rsidR="00B953C9" w:rsidRPr="00B37309" w:rsidTr="002D359C">
        <w:trPr>
          <w:trHeight w:val="32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38791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0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953C9" w:rsidRPr="00B37309" w:rsidTr="002D359C">
        <w:trPr>
          <w:trHeight w:val="1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3C9" w:rsidRPr="00B37309" w:rsidTr="002D359C">
        <w:trPr>
          <w:trHeight w:val="41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3C9" w:rsidRPr="00B37309" w:rsidTr="002D359C">
        <w:trPr>
          <w:trHeight w:val="40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3C9" w:rsidRPr="00B37309" w:rsidTr="002D359C">
        <w:trPr>
          <w:trHeight w:val="41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3C9" w:rsidRPr="00B37309" w:rsidTr="002D359C">
        <w:trPr>
          <w:trHeight w:val="40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3C9" w:rsidRPr="00B37309" w:rsidTr="002D359C">
        <w:trPr>
          <w:trHeight w:val="41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C9" w:rsidRPr="00B37309" w:rsidRDefault="00B953C9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3C9" w:rsidRPr="00B37309" w:rsidRDefault="00023747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7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" o:spid="_x0000_s1026" style="position:absolute;margin-left:480.55pt;margin-top:-.7pt;width:1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="00B953C9" w:rsidRPr="00B37309">
        <w:rPr>
          <w:rFonts w:ascii="Times New Roman" w:hAnsi="Times New Roman" w:cs="Times New Roman"/>
          <w:sz w:val="28"/>
          <w:szCs w:val="28"/>
        </w:rPr>
        <w:t>По результатам итоговой аттестации выдать дипломы о профессиональной переподготовке следующим слушателям: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1.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2.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Председатель итоговой</w:t>
      </w:r>
      <w:r w:rsidR="00023747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аттестационной комиссии _______________(______________)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lastRenderedPageBreak/>
        <w:t>Члены итоговой</w:t>
      </w:r>
      <w:r w:rsidR="00023747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B37309">
        <w:rPr>
          <w:rFonts w:ascii="Times New Roman" w:hAnsi="Times New Roman" w:cs="Times New Roman"/>
          <w:sz w:val="28"/>
          <w:szCs w:val="28"/>
        </w:rPr>
        <w:tab/>
        <w:t>_______________(______________)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_______________(______________)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_______________(______________)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Секретарь итоговой</w:t>
      </w:r>
      <w:r w:rsidR="00023747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аттестационной комиссии _______________(______________)</w:t>
      </w:r>
    </w:p>
    <w:p w:rsidR="00B953C9" w:rsidRPr="00B37309" w:rsidRDefault="00B953C9" w:rsidP="00B9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53C9" w:rsidRDefault="00B953C9" w:rsidP="00B953C9"/>
    <w:p w:rsidR="00F32B3E" w:rsidRDefault="00F32B3E"/>
    <w:sectPr w:rsidR="00F32B3E" w:rsidSect="00CD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C9"/>
    <w:rsid w:val="00023747"/>
    <w:rsid w:val="001A3F64"/>
    <w:rsid w:val="00387919"/>
    <w:rsid w:val="00487F59"/>
    <w:rsid w:val="00517CDF"/>
    <w:rsid w:val="006A4462"/>
    <w:rsid w:val="00793A46"/>
    <w:rsid w:val="00B953C9"/>
    <w:rsid w:val="00CD163E"/>
    <w:rsid w:val="00E359DD"/>
    <w:rsid w:val="00F3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2019-01-14T10:05:00Z</cp:lastPrinted>
  <dcterms:created xsi:type="dcterms:W3CDTF">2019-01-14T10:05:00Z</dcterms:created>
  <dcterms:modified xsi:type="dcterms:W3CDTF">2019-01-14T10:05:00Z</dcterms:modified>
</cp:coreProperties>
</file>