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862" w:rsidRPr="00B37309" w:rsidRDefault="00240862" w:rsidP="002408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Pr="001B079F" w:rsidRDefault="00240862" w:rsidP="002408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5037511" wp14:editId="50AF0429">
            <wp:simplePos x="0" y="0"/>
            <wp:positionH relativeFrom="column">
              <wp:posOffset>-403860</wp:posOffset>
            </wp:positionH>
            <wp:positionV relativeFrom="paragraph">
              <wp:posOffset>-466090</wp:posOffset>
            </wp:positionV>
            <wp:extent cx="1476375" cy="1790700"/>
            <wp:effectExtent l="0" t="0" r="9525" b="0"/>
            <wp:wrapNone/>
            <wp:docPr id="1" name="Рисунок 1" descr="эскиз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скиз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>Автономная неко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>мерческая организация</w:t>
      </w:r>
    </w:p>
    <w:p w:rsidR="00240862" w:rsidRPr="001B079F" w:rsidRDefault="00240862" w:rsidP="002408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B079F">
        <w:rPr>
          <w:rFonts w:ascii="Times New Roman" w:hAnsi="Times New Roman" w:cs="Times New Roman"/>
          <w:b/>
          <w:bCs/>
          <w:sz w:val="24"/>
          <w:szCs w:val="24"/>
        </w:rPr>
        <w:t>ополнительного профессионального образования</w:t>
      </w:r>
    </w:p>
    <w:p w:rsidR="00240862" w:rsidRPr="001B079F" w:rsidRDefault="00240862" w:rsidP="0024086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         «</w:t>
      </w:r>
      <w:proofErr w:type="spellStart"/>
      <w:r w:rsidRPr="001B079F">
        <w:rPr>
          <w:rFonts w:ascii="Times New Roman" w:hAnsi="Times New Roman" w:cs="Times New Roman"/>
          <w:b/>
          <w:bCs/>
          <w:sz w:val="24"/>
          <w:szCs w:val="24"/>
        </w:rPr>
        <w:t>Нижневартовский</w:t>
      </w:r>
      <w:proofErr w:type="spellEnd"/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079F">
        <w:rPr>
          <w:rFonts w:ascii="Times New Roman" w:hAnsi="Times New Roman" w:cs="Times New Roman"/>
          <w:b/>
          <w:bCs/>
          <w:sz w:val="24"/>
          <w:szCs w:val="24"/>
        </w:rPr>
        <w:t>профориентационной</w:t>
      </w:r>
      <w:proofErr w:type="spellEnd"/>
      <w:r w:rsidRPr="001B0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240862" w:rsidRPr="001B079F" w:rsidRDefault="00240862" w:rsidP="00240862">
      <w:pPr>
        <w:spacing w:line="240" w:lineRule="auto"/>
        <w:jc w:val="center"/>
        <w:rPr>
          <w:b/>
          <w:bCs/>
          <w:color w:val="333300"/>
          <w:sz w:val="24"/>
          <w:szCs w:val="24"/>
        </w:rPr>
      </w:pPr>
      <w:r w:rsidRPr="001B079F">
        <w:rPr>
          <w:rFonts w:ascii="Times New Roman" w:hAnsi="Times New Roman" w:cs="Times New Roman"/>
          <w:b/>
          <w:bCs/>
          <w:sz w:val="24"/>
          <w:szCs w:val="24"/>
        </w:rPr>
        <w:t>учебный центр</w:t>
      </w:r>
      <w:r w:rsidRPr="001B079F">
        <w:rPr>
          <w:b/>
          <w:bCs/>
          <w:color w:val="333300"/>
          <w:sz w:val="24"/>
          <w:szCs w:val="24"/>
        </w:rPr>
        <w:t>»</w:t>
      </w:r>
    </w:p>
    <w:p w:rsidR="00240862" w:rsidRPr="00B37309" w:rsidRDefault="00240862" w:rsidP="002408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Pr="00040C68" w:rsidRDefault="0032549E" w:rsidP="0024086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 wp14:anchorId="7AA9E160" wp14:editId="623820C0">
            <wp:simplePos x="0" y="0"/>
            <wp:positionH relativeFrom="column">
              <wp:posOffset>4399280</wp:posOffset>
            </wp:positionH>
            <wp:positionV relativeFrom="paragraph">
              <wp:posOffset>27940</wp:posOffset>
            </wp:positionV>
            <wp:extent cx="1743710" cy="187579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="00240862" w:rsidRPr="00040C68">
        <w:rPr>
          <w:rFonts w:ascii="Times New Roman" w:hAnsi="Times New Roman" w:cs="Times New Roman"/>
          <w:sz w:val="28"/>
          <w:szCs w:val="28"/>
        </w:rPr>
        <w:t>«Утверждаю»</w:t>
      </w:r>
    </w:p>
    <w:p w:rsidR="00240862" w:rsidRPr="00040C68" w:rsidRDefault="00240862" w:rsidP="0024086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Директор АНО ДПО «НПУЦ»</w:t>
      </w:r>
    </w:p>
    <w:p w:rsidR="00240862" w:rsidRPr="00040C68" w:rsidRDefault="00240862" w:rsidP="0024086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________________ Рябова О.П.</w:t>
      </w:r>
    </w:p>
    <w:p w:rsidR="00240862" w:rsidRPr="00040C68" w:rsidRDefault="00240862" w:rsidP="0024086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0C68">
        <w:rPr>
          <w:rFonts w:ascii="Times New Roman" w:hAnsi="Times New Roman" w:cs="Times New Roman"/>
          <w:sz w:val="28"/>
          <w:szCs w:val="28"/>
        </w:rPr>
        <w:t>20</w:t>
      </w:r>
      <w:r w:rsidR="0032549E">
        <w:rPr>
          <w:rFonts w:ascii="Times New Roman" w:hAnsi="Times New Roman" w:cs="Times New Roman"/>
          <w:sz w:val="28"/>
          <w:szCs w:val="28"/>
        </w:rPr>
        <w:t>18</w:t>
      </w:r>
      <w:r w:rsidRPr="00040C68">
        <w:rPr>
          <w:rFonts w:ascii="Times New Roman" w:hAnsi="Times New Roman" w:cs="Times New Roman"/>
          <w:sz w:val="28"/>
          <w:szCs w:val="28"/>
        </w:rPr>
        <w:t xml:space="preserve">   г.</w:t>
      </w: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2408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6AB8" w:rsidRPr="000F1A0E" w:rsidRDefault="00E96AB8" w:rsidP="002408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ПОЛОЖЕНИЕ</w:t>
      </w:r>
    </w:p>
    <w:p w:rsidR="00E96AB8" w:rsidRDefault="00E96AB8" w:rsidP="0024086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«О текущей и промежуточной аттестации по программам дополнительного профессионального образования»</w:t>
      </w:r>
    </w:p>
    <w:p w:rsidR="00876CDC" w:rsidRDefault="00876CDC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862" w:rsidRDefault="00240862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AB8" w:rsidRPr="00876CDC" w:rsidRDefault="00E96AB8" w:rsidP="0024086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CDC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1.1</w:t>
      </w:r>
      <w:r w:rsidR="00646A9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Настоящее</w:t>
      </w:r>
      <w:r w:rsidR="00646A9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положение</w:t>
      </w:r>
      <w:r w:rsidR="00646A9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о</w:t>
      </w:r>
      <w:r w:rsidR="00876CDC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текущей</w:t>
      </w:r>
      <w:r w:rsidR="00876CDC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и</w:t>
      </w:r>
      <w:r w:rsidR="00876CDC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промежуточной</w:t>
      </w:r>
      <w:r w:rsidR="00876CDC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аттестации</w:t>
      </w:r>
      <w:r w:rsidR="00876CDC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 xml:space="preserve">обучающихся по программам дополнительного профессионального образования разработано в соответствии с Российским Законодательством и локальными актами </w:t>
      </w:r>
      <w:r w:rsidR="009D176D" w:rsidRPr="000F1A0E">
        <w:rPr>
          <w:rFonts w:ascii="Times New Roman" w:hAnsi="Times New Roman" w:cs="Times New Roman"/>
          <w:sz w:val="28"/>
          <w:szCs w:val="28"/>
        </w:rPr>
        <w:t xml:space="preserve">в </w:t>
      </w:r>
      <w:r w:rsidRPr="000F1A0E">
        <w:rPr>
          <w:rFonts w:ascii="Times New Roman" w:hAnsi="Times New Roman" w:cs="Times New Roman"/>
          <w:sz w:val="28"/>
          <w:szCs w:val="28"/>
        </w:rPr>
        <w:t>АНО ДПО «НПУЦ»</w:t>
      </w:r>
      <w:r w:rsidR="009D176D" w:rsidRPr="000F1A0E">
        <w:rPr>
          <w:rFonts w:ascii="Times New Roman" w:hAnsi="Times New Roman" w:cs="Times New Roman"/>
          <w:sz w:val="28"/>
          <w:szCs w:val="28"/>
        </w:rPr>
        <w:t>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A0E">
        <w:rPr>
          <w:rFonts w:ascii="Times New Roman" w:hAnsi="Times New Roman" w:cs="Times New Roman"/>
          <w:sz w:val="28"/>
          <w:szCs w:val="28"/>
        </w:rPr>
        <w:t>1.2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текущей и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1.3 Положение регламентирует содержание, организацию, проведение и подведение итогов текущей и промежуточной аттестации обучающихся по дисциплинам (модуля) учебного плана дополнительной профессиональной программы.</w:t>
      </w:r>
    </w:p>
    <w:p w:rsidR="000F1A0E" w:rsidRDefault="009D176D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1.4 </w:t>
      </w:r>
      <w:r w:rsidR="00E96AB8" w:rsidRPr="000F1A0E">
        <w:rPr>
          <w:rFonts w:ascii="Times New Roman" w:hAnsi="Times New Roman" w:cs="Times New Roman"/>
          <w:sz w:val="28"/>
          <w:szCs w:val="28"/>
        </w:rPr>
        <w:t xml:space="preserve">АНО ДПО «НПУЦ» оценивает качество освоения дополнительных профессиональных программ путем осуществления текущего контроля успеваемости, промежуточной аттестации </w:t>
      </w:r>
      <w:r w:rsidR="00C62079">
        <w:rPr>
          <w:rFonts w:ascii="Times New Roman" w:hAnsi="Times New Roman" w:cs="Times New Roman"/>
          <w:sz w:val="28"/>
          <w:szCs w:val="28"/>
        </w:rPr>
        <w:t>слушателей</w:t>
      </w:r>
      <w:r w:rsidR="00E96AB8" w:rsidRPr="000F1A0E">
        <w:rPr>
          <w:rFonts w:ascii="Times New Roman" w:hAnsi="Times New Roman" w:cs="Times New Roman"/>
          <w:sz w:val="28"/>
          <w:szCs w:val="28"/>
        </w:rPr>
        <w:t>.</w:t>
      </w:r>
    </w:p>
    <w:p w:rsid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1.4.1 Текущая аттестация (текущий контроль знаний) </w:t>
      </w:r>
      <w:r w:rsidR="00876CDC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 – форма оценки качества освоения дополнительных профессиональных программ, проводимая в форме контрольных мероприятий, осуществляемых преподавателем, читающим дисциплину в соответствии с учебным планом.</w:t>
      </w:r>
    </w:p>
    <w:p w:rsid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1.4.2 Промежуточная аттестация </w:t>
      </w:r>
      <w:r w:rsidR="00876CDC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 – форма оценки качества освоения дополнительных профессиональных программ, осуществляемая в соответствии с учебными планами в форме экзаменов и зачетов.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Особенности текущей и промежуточной аттестации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2.1 Текущая и промежуточная аттестация </w:t>
      </w:r>
      <w:r w:rsidR="00876CDC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, как форма оценки качества освоения дополнительной профессиональной </w:t>
      </w:r>
      <w:proofErr w:type="spellStart"/>
      <w:r w:rsidRPr="000F1A0E">
        <w:rPr>
          <w:rFonts w:ascii="Times New Roman" w:hAnsi="Times New Roman" w:cs="Times New Roman"/>
          <w:sz w:val="28"/>
          <w:szCs w:val="28"/>
        </w:rPr>
        <w:t>программы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>,я</w:t>
      </w:r>
      <w:proofErr w:type="gramEnd"/>
      <w:r w:rsidRPr="000F1A0E">
        <w:rPr>
          <w:rFonts w:ascii="Times New Roman" w:hAnsi="Times New Roman" w:cs="Times New Roman"/>
          <w:sz w:val="28"/>
          <w:szCs w:val="28"/>
        </w:rPr>
        <w:t>вляется</w:t>
      </w:r>
      <w:proofErr w:type="spellEnd"/>
      <w:r w:rsidRPr="000F1A0E">
        <w:rPr>
          <w:rFonts w:ascii="Times New Roman" w:hAnsi="Times New Roman" w:cs="Times New Roman"/>
          <w:sz w:val="28"/>
          <w:szCs w:val="28"/>
        </w:rPr>
        <w:t xml:space="preserve"> элементом системы контроля качества образования в части освоения программ в процессе обучения.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2.2 Текущая и промежуточная аттестация позволяет заранее оценить готовность к итоговой аттестации, выявить сложности в реализации учебных </w:t>
      </w:r>
      <w:r w:rsidRPr="000F1A0E">
        <w:rPr>
          <w:rFonts w:ascii="Times New Roman" w:hAnsi="Times New Roman" w:cs="Times New Roman"/>
          <w:sz w:val="28"/>
          <w:szCs w:val="28"/>
        </w:rPr>
        <w:lastRenderedPageBreak/>
        <w:t>программ и корректировочные действия ко всем участникам учебного процесса (</w:t>
      </w:r>
      <w:r w:rsidR="00C62079">
        <w:rPr>
          <w:rFonts w:ascii="Times New Roman" w:hAnsi="Times New Roman" w:cs="Times New Roman"/>
          <w:sz w:val="28"/>
          <w:szCs w:val="28"/>
        </w:rPr>
        <w:t>слушателям</w:t>
      </w:r>
      <w:r w:rsidRPr="000F1A0E">
        <w:rPr>
          <w:rFonts w:ascii="Times New Roman" w:hAnsi="Times New Roman" w:cs="Times New Roman"/>
          <w:sz w:val="28"/>
          <w:szCs w:val="28"/>
        </w:rPr>
        <w:t>, преподавателям).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2.3 Текущая и промежуточная аттестация является обязательной для всех, проводится по всем дисциплинам учебного плана.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Содержание, организация и проведение текущей аттестации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3.1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0F1A0E">
        <w:rPr>
          <w:rFonts w:ascii="Times New Roman" w:hAnsi="Times New Roman" w:cs="Times New Roman"/>
          <w:sz w:val="28"/>
          <w:szCs w:val="28"/>
        </w:rPr>
        <w:t>непрохождение</w:t>
      </w:r>
      <w:proofErr w:type="spellEnd"/>
      <w:r w:rsidRPr="000F1A0E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признается академической задолженностью.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3.2 </w:t>
      </w:r>
      <w:r w:rsidR="00876CDC">
        <w:rPr>
          <w:rFonts w:ascii="Times New Roman" w:hAnsi="Times New Roman" w:cs="Times New Roman"/>
          <w:sz w:val="28"/>
          <w:szCs w:val="28"/>
        </w:rPr>
        <w:t>Слушатели</w:t>
      </w:r>
      <w:r w:rsidRPr="000F1A0E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3.3 </w:t>
      </w:r>
      <w:r w:rsidR="00876CDC">
        <w:rPr>
          <w:rFonts w:ascii="Times New Roman" w:hAnsi="Times New Roman" w:cs="Times New Roman"/>
          <w:sz w:val="28"/>
          <w:szCs w:val="28"/>
        </w:rPr>
        <w:t>Слушатели</w:t>
      </w:r>
      <w:r w:rsidRPr="000F1A0E">
        <w:rPr>
          <w:rFonts w:ascii="Times New Roman" w:hAnsi="Times New Roman" w:cs="Times New Roman"/>
          <w:sz w:val="28"/>
          <w:szCs w:val="28"/>
        </w:rPr>
        <w:t>, имеющие академическую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АНО ДПО «НПУЦ»,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F1A0E">
        <w:rPr>
          <w:rFonts w:ascii="Times New Roman" w:hAnsi="Times New Roman" w:cs="Times New Roman"/>
          <w:sz w:val="28"/>
          <w:szCs w:val="28"/>
        </w:rPr>
        <w:t>ля проведения промежуточной аттестации во второй раз АНО ДПО «НПУЦ» создается комиссия.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3.5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F1A0E">
        <w:rPr>
          <w:rFonts w:ascii="Times New Roman" w:hAnsi="Times New Roman" w:cs="Times New Roman"/>
          <w:sz w:val="28"/>
          <w:szCs w:val="28"/>
        </w:rPr>
        <w:t xml:space="preserve">е допускается взимание платы </w:t>
      </w:r>
      <w:r w:rsidR="00A463FD">
        <w:rPr>
          <w:rFonts w:ascii="Times New Roman" w:hAnsi="Times New Roman" w:cs="Times New Roman"/>
          <w:sz w:val="28"/>
          <w:szCs w:val="28"/>
        </w:rPr>
        <w:t>от</w:t>
      </w:r>
      <w:r w:rsidRPr="000F1A0E">
        <w:rPr>
          <w:rFonts w:ascii="Times New Roman" w:hAnsi="Times New Roman" w:cs="Times New Roman"/>
          <w:sz w:val="28"/>
          <w:szCs w:val="28"/>
        </w:rPr>
        <w:t xml:space="preserve"> </w:t>
      </w:r>
      <w:r w:rsidR="00A463FD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3.6 </w:t>
      </w:r>
      <w:r w:rsidR="00A463FD">
        <w:rPr>
          <w:rFonts w:ascii="Times New Roman" w:hAnsi="Times New Roman" w:cs="Times New Roman"/>
          <w:sz w:val="28"/>
          <w:szCs w:val="28"/>
        </w:rPr>
        <w:t>Слушатели</w:t>
      </w:r>
      <w:r w:rsidRPr="000F1A0E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программам, не ликвидировавшие в установленные сроки академической задолженности, отчисляются из этой организации как </w:t>
      </w:r>
      <w:proofErr w:type="spellStart"/>
      <w:r w:rsidRPr="000F1A0E">
        <w:rPr>
          <w:rFonts w:ascii="Times New Roman" w:hAnsi="Times New Roman" w:cs="Times New Roman"/>
          <w:sz w:val="28"/>
          <w:szCs w:val="28"/>
        </w:rPr>
        <w:t>невыполнившие</w:t>
      </w:r>
      <w:proofErr w:type="spellEnd"/>
      <w:r w:rsidRPr="000F1A0E">
        <w:rPr>
          <w:rFonts w:ascii="Times New Roman" w:hAnsi="Times New Roman" w:cs="Times New Roman"/>
          <w:sz w:val="28"/>
          <w:szCs w:val="28"/>
        </w:rPr>
        <w:t xml:space="preserve"> обязанности по добросовестному освоению образовательной программы и выполнению учебного плана.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3.7 Содержание мероприятий по текущей и промежуточной аттестации слушателей по оцениванию фактических результатов их обучения, а также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 xml:space="preserve">формы и виды используемых преподавателем оценочных средств по </w:t>
      </w:r>
      <w:r w:rsidRPr="000F1A0E">
        <w:rPr>
          <w:rFonts w:ascii="Times New Roman" w:hAnsi="Times New Roman" w:cs="Times New Roman"/>
          <w:sz w:val="28"/>
          <w:szCs w:val="28"/>
        </w:rPr>
        <w:lastRenderedPageBreak/>
        <w:t>дисциплине (модулю) определены учебным планом и дополнительной профессиональной программы.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3.8 Оценка знаний </w:t>
      </w:r>
      <w:r w:rsidR="00C62079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 осуществляется и регламентируется настоящим положением.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3.9 Текущая аттестация </w:t>
      </w:r>
      <w:r w:rsidR="00C62079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 преподавателем в период обучения. 3.9.1 Систему и методы текущей аттестации в период 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0F1A0E">
        <w:rPr>
          <w:rFonts w:ascii="Times New Roman" w:hAnsi="Times New Roman" w:cs="Times New Roman"/>
          <w:sz w:val="28"/>
          <w:szCs w:val="28"/>
        </w:rPr>
        <w:t xml:space="preserve"> каждой дисциплине (модулю) разрабатывают самостоятельно с учётом предусмотренных учебным планом видов занятий, их специфики и количества часов, отведенных на дисциплину, а также закрепленных за дисциплиной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компетенций.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3.9.2 Сведения о системе, методах, времени осуществления текущей аттестации и критериях их оценивания преподаватель доводит до </w:t>
      </w:r>
      <w:r w:rsidR="00C62079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 на первом занятии и отражает в рабочей программе дисциплины (модуля).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3.9.3 Текущая аттестация </w:t>
      </w:r>
      <w:r w:rsidR="00C62079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выставления оценок. Объектами оценивания </w:t>
      </w:r>
      <w:proofErr w:type="spellStart"/>
      <w:r w:rsidRPr="000F1A0E">
        <w:rPr>
          <w:rFonts w:ascii="Times New Roman" w:hAnsi="Times New Roman" w:cs="Times New Roman"/>
          <w:sz w:val="28"/>
          <w:szCs w:val="28"/>
        </w:rPr>
        <w:t>выступают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>:у</w:t>
      </w:r>
      <w:proofErr w:type="gramEnd"/>
      <w:r w:rsidRPr="000F1A0E">
        <w:rPr>
          <w:rFonts w:ascii="Times New Roman" w:hAnsi="Times New Roman" w:cs="Times New Roman"/>
          <w:sz w:val="28"/>
          <w:szCs w:val="28"/>
        </w:rPr>
        <w:t>чебная</w:t>
      </w:r>
      <w:proofErr w:type="spellEnd"/>
      <w:r w:rsidRPr="000F1A0E">
        <w:rPr>
          <w:rFonts w:ascii="Times New Roman" w:hAnsi="Times New Roman" w:cs="Times New Roman"/>
          <w:sz w:val="28"/>
          <w:szCs w:val="28"/>
        </w:rPr>
        <w:t xml:space="preserve"> дисциплина (активность на занятиях, своевременность выполнения различных видов заданий, посещаемость всех видов занятий по аттестуемой дисциплине);</w:t>
      </w:r>
      <w:r w:rsidR="00C62079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 xml:space="preserve">степень освоения </w:t>
      </w:r>
      <w:proofErr w:type="spellStart"/>
      <w:r w:rsidRPr="000F1A0E">
        <w:rPr>
          <w:rFonts w:ascii="Times New Roman" w:hAnsi="Times New Roman" w:cs="Times New Roman"/>
          <w:sz w:val="28"/>
          <w:szCs w:val="28"/>
        </w:rPr>
        <w:t>компетенций;степень</w:t>
      </w:r>
      <w:proofErr w:type="spellEnd"/>
      <w:r w:rsidRPr="000F1A0E">
        <w:rPr>
          <w:rFonts w:ascii="Times New Roman" w:hAnsi="Times New Roman" w:cs="Times New Roman"/>
          <w:sz w:val="28"/>
          <w:szCs w:val="28"/>
        </w:rPr>
        <w:t xml:space="preserve"> усвоения теоретических знаний;</w:t>
      </w:r>
      <w:r w:rsidR="00C62079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уровень овладения практическими умениями и навыками по всем видам учебной работы;</w:t>
      </w:r>
      <w:r w:rsidR="00C62079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результаты самостоятельной работы.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3.9.4 Активность </w:t>
      </w:r>
      <w:r w:rsidR="00C62079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 оценивается на основе выполненных работ и заданий, предусмотренных рабочей программой дисциплины (модуля).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3.9.5 Оценивание осуществляется по пятибалльной системе с выставлением оценок: «отлично» – 5, «хорошо» – 4, «удовлетворительно» – 3, «неудовлетворительно» – 2.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Организация и проведение промежуточной аттестации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4.1 Прохождение промежуточной аттестации </w:t>
      </w:r>
      <w:r w:rsidR="00C62079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 в АНО ДПО «НПУЦ» является обязательным.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E96AB8" w:rsidRPr="000F1A0E">
          <w:pgSz w:w="11900" w:h="16838"/>
          <w:pgMar w:top="1124" w:right="1126" w:bottom="454" w:left="1140" w:header="0" w:footer="0" w:gutter="0"/>
          <w:cols w:space="720" w:equalWidth="0">
            <w:col w:w="9640"/>
          </w:cols>
        </w:sectPr>
      </w:pP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lastRenderedPageBreak/>
        <w:t xml:space="preserve">4.2 Освоение образовательной программы, в том числе отдельной части или всего объема учебной дисциплины (модуля) образовательной программы, сопровождается промежуточной аттестацией </w:t>
      </w:r>
      <w:r w:rsidR="007B4D72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>, проводимой в формах, определенных рабочим учебным планом или индивидуальным учебным планом.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4.3 Неудовлетворительные результаты промежуточной аттестации по одной или нескольким учебным дисциплинам (модулям), практикам образовательной программы или 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>не прохождение</w:t>
      </w:r>
      <w:proofErr w:type="gramEnd"/>
      <w:r w:rsidRPr="000F1A0E">
        <w:rPr>
          <w:rFonts w:ascii="Times New Roman" w:hAnsi="Times New Roman" w:cs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4.4 </w:t>
      </w:r>
      <w:r w:rsidR="007B4D72">
        <w:rPr>
          <w:rFonts w:ascii="Times New Roman" w:hAnsi="Times New Roman" w:cs="Times New Roman"/>
          <w:sz w:val="28"/>
          <w:szCs w:val="28"/>
        </w:rPr>
        <w:t>Слушатели</w:t>
      </w:r>
      <w:r w:rsidRPr="000F1A0E">
        <w:rPr>
          <w:rFonts w:ascii="Times New Roman" w:hAnsi="Times New Roman" w:cs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4.5 </w:t>
      </w:r>
      <w:r w:rsidR="007B4D72">
        <w:rPr>
          <w:rFonts w:ascii="Times New Roman" w:hAnsi="Times New Roman" w:cs="Times New Roman"/>
          <w:sz w:val="28"/>
          <w:szCs w:val="28"/>
        </w:rPr>
        <w:t>Слушатели</w:t>
      </w:r>
      <w:r w:rsidRPr="000F1A0E">
        <w:rPr>
          <w:rFonts w:ascii="Times New Roman" w:hAnsi="Times New Roman" w:cs="Times New Roman"/>
          <w:sz w:val="28"/>
          <w:szCs w:val="28"/>
        </w:rPr>
        <w:t>, имеющие академическую задолженность, вправе пройти промежуточную аттестацию по соответствующей дисциплине (модулю) не более двух раз в пределах одного года с момента образования академической задолженности. В указанный период не включаются время болезни обучающегося, нахождение его в отпуске по беременности и родам.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4.6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0F1A0E">
        <w:rPr>
          <w:rFonts w:ascii="Times New Roman" w:hAnsi="Times New Roman" w:cs="Times New Roman"/>
          <w:sz w:val="28"/>
          <w:szCs w:val="28"/>
        </w:rPr>
        <w:t xml:space="preserve">е допускается взимание платы с </w:t>
      </w:r>
      <w:r w:rsidR="007B4D72">
        <w:rPr>
          <w:rFonts w:ascii="Times New Roman" w:hAnsi="Times New Roman" w:cs="Times New Roman"/>
          <w:sz w:val="28"/>
          <w:szCs w:val="28"/>
        </w:rPr>
        <w:t>слушателей</w:t>
      </w:r>
      <w:r w:rsidRPr="000F1A0E">
        <w:rPr>
          <w:rFonts w:ascii="Times New Roman" w:hAnsi="Times New Roman" w:cs="Times New Roman"/>
          <w:sz w:val="28"/>
          <w:szCs w:val="28"/>
        </w:rPr>
        <w:t xml:space="preserve"> за прохождение промежуточной аттестации.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4.7 </w:t>
      </w:r>
      <w:r w:rsidR="007B4D72">
        <w:rPr>
          <w:rFonts w:ascii="Times New Roman" w:hAnsi="Times New Roman" w:cs="Times New Roman"/>
          <w:sz w:val="28"/>
          <w:szCs w:val="28"/>
        </w:rPr>
        <w:t>Слушатели</w:t>
      </w:r>
      <w:r w:rsidRPr="000F1A0E">
        <w:rPr>
          <w:rFonts w:ascii="Times New Roman" w:hAnsi="Times New Roman" w:cs="Times New Roman"/>
          <w:sz w:val="28"/>
          <w:szCs w:val="28"/>
        </w:rPr>
        <w:t xml:space="preserve"> по дополнительным профессиональным программам, не ликвидировавшие в установленные сроки академическую задолженность, отчисляются из АНО ДПО «НПУЦ» как не выполнившие обязанности по добросовестному освоению образовательной программы и выполнению учебного плана.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4.8 Промежуточная аттестация инвалидов и лиц с ограниченными возможностями проводится следующим образом: не более двух экзаменов или зачетов в неделю.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4.9 Промежуточная аттестация проводится экзаменатором – преподавателем, читающим данный курс.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4.10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Основными формами промежуточной аттестации являются:</w:t>
      </w:r>
      <w:r w:rsidR="007B4D72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экзамен по отдельной дисциплине (модулю);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 xml:space="preserve">комплексный экзамен по </w:t>
      </w:r>
      <w:r w:rsidRPr="000F1A0E">
        <w:rPr>
          <w:rFonts w:ascii="Times New Roman" w:hAnsi="Times New Roman" w:cs="Times New Roman"/>
          <w:sz w:val="28"/>
          <w:szCs w:val="28"/>
        </w:rPr>
        <w:lastRenderedPageBreak/>
        <w:t>модулю;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зачет по отдельной дисциплине (модулю/практике);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итоговая контрольная работа.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A0E">
        <w:rPr>
          <w:rFonts w:ascii="Times New Roman" w:hAnsi="Times New Roman" w:cs="Times New Roman"/>
          <w:sz w:val="28"/>
          <w:szCs w:val="28"/>
        </w:rPr>
        <w:t>4.11 Испытания могут проводиться в устной, письменной, в смешанной форме с использованием дистанционных образовательных технологий или в электронном формате.</w:t>
      </w:r>
      <w:proofErr w:type="gramEnd"/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4.12 Испытания проводятся по фондам оценочных сре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F1A0E">
        <w:rPr>
          <w:rFonts w:ascii="Times New Roman" w:hAnsi="Times New Roman" w:cs="Times New Roman"/>
          <w:sz w:val="28"/>
          <w:szCs w:val="28"/>
        </w:rPr>
        <w:t>я промежуточной аттестации обучающихся по дисциплинам (модулям).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4.13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0F1A0E">
        <w:rPr>
          <w:rFonts w:ascii="Times New Roman" w:hAnsi="Times New Roman" w:cs="Times New Roman"/>
          <w:sz w:val="28"/>
          <w:szCs w:val="28"/>
        </w:rPr>
        <w:t>сли учебным планом предусмотрен дифференцированный зачет, то он выставляется по пятибалльной шкале.</w:t>
      </w:r>
    </w:p>
    <w:p w:rsid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>4.14 Экзамены и дифференцированные зачеты оцениваются по пятибалльной шкале: 5 − (отлично), 4 − (хорошо), 3 − (удовлетворительно), 2 − (неудовлетворительно), а зачеты – «не зачтено», «</w:t>
      </w:r>
      <w:proofErr w:type="spellStart"/>
      <w:r w:rsidRPr="000F1A0E">
        <w:rPr>
          <w:rFonts w:ascii="Times New Roman" w:hAnsi="Times New Roman" w:cs="Times New Roman"/>
          <w:sz w:val="28"/>
          <w:szCs w:val="28"/>
        </w:rPr>
        <w:t>зачтено»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F1A0E">
        <w:rPr>
          <w:rFonts w:ascii="Times New Roman" w:hAnsi="Times New Roman" w:cs="Times New Roman"/>
          <w:sz w:val="28"/>
          <w:szCs w:val="28"/>
        </w:rPr>
        <w:t>ритерии</w:t>
      </w:r>
      <w:proofErr w:type="spellEnd"/>
      <w:r w:rsidRPr="000F1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1A0E">
        <w:rPr>
          <w:rFonts w:ascii="Times New Roman" w:hAnsi="Times New Roman" w:cs="Times New Roman"/>
          <w:sz w:val="28"/>
          <w:szCs w:val="28"/>
        </w:rPr>
        <w:t>оценивания:«отлично</w:t>
      </w:r>
      <w:proofErr w:type="spellEnd"/>
      <w:r w:rsidRPr="000F1A0E">
        <w:rPr>
          <w:rFonts w:ascii="Times New Roman" w:hAnsi="Times New Roman" w:cs="Times New Roman"/>
          <w:sz w:val="28"/>
          <w:szCs w:val="28"/>
        </w:rPr>
        <w:t>»</w:t>
      </w:r>
      <w:r w:rsidRPr="000F1A0E">
        <w:rPr>
          <w:rFonts w:ascii="Times New Roman" w:hAnsi="Times New Roman" w:cs="Times New Roman"/>
          <w:sz w:val="28"/>
          <w:szCs w:val="28"/>
        </w:rPr>
        <w:tab/>
        <w:t>−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ответы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экзаменующегося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на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вопросы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экзаменационного</w:t>
      </w:r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билета и дополнительные вопросы полные, обстоятельные, аргументированные.</w:t>
      </w:r>
    </w:p>
    <w:p w:rsid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 Высказываемые положения подтверждены конкретными примерами; практические задания выполнены по стандартной или самостоятельно разработанной методике в полном объеме: без ошибок в расчетах, с подробными пояснениями по ходу решения, сделаны полные аргументированные выводы;</w:t>
      </w:r>
      <w:r w:rsidR="00795F55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 xml:space="preserve">«хорошо» − </w:t>
      </w:r>
      <w:r w:rsidR="007B4D72">
        <w:rPr>
          <w:rFonts w:ascii="Times New Roman" w:hAnsi="Times New Roman" w:cs="Times New Roman"/>
          <w:sz w:val="28"/>
          <w:szCs w:val="28"/>
        </w:rPr>
        <w:t>слушатель</w:t>
      </w:r>
      <w:r w:rsidRPr="000F1A0E">
        <w:rPr>
          <w:rFonts w:ascii="Times New Roman" w:hAnsi="Times New Roman" w:cs="Times New Roman"/>
          <w:sz w:val="28"/>
          <w:szCs w:val="28"/>
        </w:rPr>
        <w:t xml:space="preserve"> ответил на все вопросы задания, точно дал определения и понятия. Затрудняется подтвердить теоретически положения практическими примерами. 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t xml:space="preserve">Практические задания выполнены по стандартной методике без ошибок в расчетах. </w:t>
      </w:r>
      <w:proofErr w:type="gramStart"/>
      <w:r w:rsidRPr="000F1A0E">
        <w:rPr>
          <w:rFonts w:ascii="Times New Roman" w:hAnsi="Times New Roman" w:cs="Times New Roman"/>
          <w:sz w:val="28"/>
          <w:szCs w:val="28"/>
        </w:rPr>
        <w:t>Даны недостаточно полные пояснения, сделаны выводы по анализу показателей;</w:t>
      </w:r>
      <w:r w:rsidR="00795F55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 xml:space="preserve">«удовлетворительно» − </w:t>
      </w:r>
      <w:r w:rsidR="007B4D72">
        <w:rPr>
          <w:rFonts w:ascii="Times New Roman" w:hAnsi="Times New Roman" w:cs="Times New Roman"/>
          <w:sz w:val="28"/>
          <w:szCs w:val="28"/>
        </w:rPr>
        <w:t>слушатель</w:t>
      </w:r>
      <w:r w:rsidRPr="000F1A0E">
        <w:rPr>
          <w:rFonts w:ascii="Times New Roman" w:hAnsi="Times New Roman" w:cs="Times New Roman"/>
          <w:sz w:val="28"/>
          <w:szCs w:val="28"/>
        </w:rPr>
        <w:t xml:space="preserve"> правильно ответил на все вопросы, но с недостаточно полной аргументацией и не решил в билете практическое задание, или выполнил не менее 50% практических заданий;</w:t>
      </w:r>
      <w:r w:rsidR="00795F55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 xml:space="preserve">«неудовлетворительно» − </w:t>
      </w:r>
      <w:r w:rsidR="007B4D72">
        <w:rPr>
          <w:rFonts w:ascii="Times New Roman" w:hAnsi="Times New Roman" w:cs="Times New Roman"/>
          <w:sz w:val="28"/>
          <w:szCs w:val="28"/>
        </w:rPr>
        <w:t>слушатель</w:t>
      </w:r>
      <w:r w:rsidRPr="000F1A0E">
        <w:rPr>
          <w:rFonts w:ascii="Times New Roman" w:hAnsi="Times New Roman" w:cs="Times New Roman"/>
          <w:sz w:val="28"/>
          <w:szCs w:val="28"/>
        </w:rPr>
        <w:t xml:space="preserve"> не смог ответить на 2/3 вопросов билета; не справился с заданием или выполнено менее 50% заданий.</w:t>
      </w:r>
      <w:proofErr w:type="gramEnd"/>
      <w:r w:rsidR="007B4D72">
        <w:rPr>
          <w:rFonts w:ascii="Times New Roman" w:hAnsi="Times New Roman" w:cs="Times New Roman"/>
          <w:sz w:val="28"/>
          <w:szCs w:val="28"/>
        </w:rPr>
        <w:t xml:space="preserve"> </w:t>
      </w:r>
      <w:r w:rsidRPr="000F1A0E">
        <w:rPr>
          <w:rFonts w:ascii="Times New Roman" w:hAnsi="Times New Roman" w:cs="Times New Roman"/>
          <w:sz w:val="28"/>
          <w:szCs w:val="28"/>
        </w:rPr>
        <w:t>Критерии выставления зачета по системе «зачтено» /«</w:t>
      </w:r>
      <w:proofErr w:type="spellStart"/>
      <w:r w:rsidRPr="000F1A0E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0F1A0E">
        <w:rPr>
          <w:rFonts w:ascii="Times New Roman" w:hAnsi="Times New Roman" w:cs="Times New Roman"/>
          <w:sz w:val="28"/>
          <w:szCs w:val="28"/>
        </w:rPr>
        <w:t>»:</w:t>
      </w:r>
    </w:p>
    <w:p w:rsidR="00E96AB8" w:rsidRPr="000F1A0E" w:rsidRDefault="00E96AB8" w:rsidP="000F1A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A0E">
        <w:rPr>
          <w:rFonts w:ascii="Times New Roman" w:hAnsi="Times New Roman" w:cs="Times New Roman"/>
          <w:sz w:val="28"/>
          <w:szCs w:val="28"/>
        </w:rPr>
        <w:lastRenderedPageBreak/>
        <w:t xml:space="preserve">«зачтено» ставится:– если правильно выполнено не менее 50% тестовых заданий;– если </w:t>
      </w:r>
      <w:r w:rsidR="00795F55">
        <w:rPr>
          <w:rFonts w:ascii="Times New Roman" w:hAnsi="Times New Roman" w:cs="Times New Roman"/>
          <w:sz w:val="28"/>
          <w:szCs w:val="28"/>
        </w:rPr>
        <w:t>слушатель</w:t>
      </w:r>
      <w:r w:rsidRPr="000F1A0E">
        <w:rPr>
          <w:rFonts w:ascii="Times New Roman" w:hAnsi="Times New Roman" w:cs="Times New Roman"/>
          <w:sz w:val="28"/>
          <w:szCs w:val="28"/>
        </w:rPr>
        <w:t xml:space="preserve"> при собеседовании смог ответи</w:t>
      </w:r>
      <w:r w:rsidR="000F1A0E">
        <w:rPr>
          <w:rFonts w:ascii="Times New Roman" w:hAnsi="Times New Roman" w:cs="Times New Roman"/>
          <w:sz w:val="28"/>
          <w:szCs w:val="28"/>
        </w:rPr>
        <w:t>ть не менее чем на 60% вопросов</w:t>
      </w:r>
      <w:proofErr w:type="gramStart"/>
      <w:r w:rsidR="000F1A0E">
        <w:rPr>
          <w:rFonts w:ascii="Times New Roman" w:hAnsi="Times New Roman" w:cs="Times New Roman"/>
          <w:sz w:val="28"/>
          <w:szCs w:val="28"/>
        </w:rPr>
        <w:t>,</w:t>
      </w:r>
      <w:r w:rsidRPr="000F1A0E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Pr="000F1A0E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0F1A0E">
        <w:rPr>
          <w:rFonts w:ascii="Times New Roman" w:hAnsi="Times New Roman" w:cs="Times New Roman"/>
          <w:sz w:val="28"/>
          <w:szCs w:val="28"/>
        </w:rPr>
        <w:t xml:space="preserve">» выставляется, если </w:t>
      </w:r>
      <w:r w:rsidR="00795F55">
        <w:rPr>
          <w:rFonts w:ascii="Times New Roman" w:hAnsi="Times New Roman" w:cs="Times New Roman"/>
          <w:sz w:val="28"/>
          <w:szCs w:val="28"/>
        </w:rPr>
        <w:t>слушатель</w:t>
      </w:r>
      <w:r w:rsidRPr="000F1A0E">
        <w:rPr>
          <w:rFonts w:ascii="Times New Roman" w:hAnsi="Times New Roman" w:cs="Times New Roman"/>
          <w:sz w:val="28"/>
          <w:szCs w:val="28"/>
        </w:rPr>
        <w:t xml:space="preserve"> не смог выполнить вышеуказанные критерии.</w:t>
      </w:r>
    </w:p>
    <w:sectPr w:rsidR="00E96AB8" w:rsidRPr="000F1A0E" w:rsidSect="00CF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B8"/>
    <w:rsid w:val="000F1A0E"/>
    <w:rsid w:val="00240862"/>
    <w:rsid w:val="0032549E"/>
    <w:rsid w:val="00646A9D"/>
    <w:rsid w:val="00795F55"/>
    <w:rsid w:val="007B4D72"/>
    <w:rsid w:val="00876CDC"/>
    <w:rsid w:val="009D176D"/>
    <w:rsid w:val="00A463FD"/>
    <w:rsid w:val="00C62079"/>
    <w:rsid w:val="00CF0893"/>
    <w:rsid w:val="00E96AB8"/>
    <w:rsid w:val="00F32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7871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2019-01-14T09:59:00Z</cp:lastPrinted>
  <dcterms:created xsi:type="dcterms:W3CDTF">2019-01-14T09:59:00Z</dcterms:created>
  <dcterms:modified xsi:type="dcterms:W3CDTF">2019-07-25T05:39:00Z</dcterms:modified>
</cp:coreProperties>
</file>